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10" w:rsidRDefault="001C0E10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      </w:t>
      </w:r>
      <w:r w:rsidR="004F631B"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Скоро Новый год, в детском саду полным ходом идет подготовка к утренникам. </w:t>
      </w:r>
    </w:p>
    <w:p w:rsid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Каждая группа готовит свою сказочную историю для Деда Мороза и ждет от него подарков. 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Как помочь ребенку подготовиться к выступлению, чтобы утренник стал для него праздником, а не </w:t>
      </w:r>
      <w:hyperlink r:id="rId4" w:history="1">
        <w:r w:rsidRPr="001C0E10">
          <w:rPr>
            <w:rFonts w:ascii="Georgia" w:eastAsia="Times New Roman" w:hAnsi="Georgia" w:cs="Arial"/>
            <w:b/>
            <w:i/>
            <w:color w:val="FF0000"/>
            <w:sz w:val="24"/>
            <w:szCs w:val="24"/>
            <w:lang w:eastAsia="ru-RU"/>
          </w:rPr>
          <w:t>кошмарным сном</w:t>
        </w:r>
      </w:hyperlink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?</w:t>
      </w:r>
    </w:p>
    <w:p w:rsidR="004F631B" w:rsidRDefault="004F631B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b/>
          <w:bCs/>
          <w:i/>
          <w:color w:val="FF0000"/>
          <w:sz w:val="32"/>
          <w:szCs w:val="24"/>
          <w:lang w:eastAsia="ru-RU"/>
        </w:rPr>
      </w:pPr>
      <w:r w:rsidRPr="001C0E10">
        <w:rPr>
          <w:rFonts w:ascii="Georgia" w:eastAsia="Times New Roman" w:hAnsi="Georgia" w:cs="Arial"/>
          <w:b/>
          <w:bCs/>
          <w:i/>
          <w:color w:val="FF0000"/>
          <w:sz w:val="32"/>
          <w:szCs w:val="24"/>
          <w:lang w:eastAsia="ru-RU"/>
        </w:rPr>
        <w:t>Выучить наизусть</w:t>
      </w:r>
    </w:p>
    <w:p w:rsidR="00B07B32" w:rsidRPr="001C0E10" w:rsidRDefault="00B07B32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i/>
          <w:color w:val="FF0000"/>
          <w:sz w:val="32"/>
          <w:szCs w:val="24"/>
          <w:lang w:eastAsia="ru-RU"/>
        </w:rPr>
      </w:pPr>
    </w:p>
    <w:p w:rsidR="001C0E10" w:rsidRDefault="001C0E10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Самая важная часть утренника -</w:t>
      </w:r>
      <w:r w:rsidR="004F631B"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 личный вклад ребенка в общее дело. </w:t>
      </w:r>
    </w:p>
    <w:p w:rsid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Родителям следует узнать у воспитателя заранее, что делает име</w:t>
      </w:r>
      <w:r w:rsid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нно их малыш на этом празднике </w:t>
      </w:r>
      <w:r w:rsidR="001C0E10" w:rsidRPr="001C0E10">
        <w:rPr>
          <w:rFonts w:ascii="Georgia" w:eastAsia="Times New Roman" w:hAnsi="Georgia" w:cs="Arial"/>
          <w:b/>
          <w:i/>
          <w:color w:val="F43D18"/>
          <w:sz w:val="24"/>
          <w:szCs w:val="24"/>
          <w:lang w:eastAsia="ru-RU"/>
        </w:rPr>
        <w:t>-</w:t>
      </w:r>
      <w:r w:rsidRPr="001C0E10">
        <w:rPr>
          <w:rFonts w:ascii="Georgia" w:eastAsia="Times New Roman" w:hAnsi="Georgia" w:cs="Arial"/>
          <w:b/>
          <w:i/>
          <w:color w:val="F43D18"/>
          <w:sz w:val="24"/>
          <w:szCs w:val="24"/>
          <w:lang w:eastAsia="ru-RU"/>
        </w:rPr>
        <w:t> </w:t>
      </w:r>
      <w:hyperlink r:id="rId5" w:history="1">
        <w:r w:rsidRPr="001C0E10">
          <w:rPr>
            <w:rFonts w:ascii="Georgia" w:eastAsia="Times New Roman" w:hAnsi="Georgia" w:cs="Arial"/>
            <w:b/>
            <w:i/>
            <w:color w:val="F43D18"/>
            <w:sz w:val="24"/>
            <w:szCs w:val="24"/>
            <w:lang w:eastAsia="ru-RU"/>
          </w:rPr>
          <w:t>танцует, поет, рассказывает стишок или что-то еще</w:t>
        </w:r>
      </w:hyperlink>
      <w:r w:rsidR="001C0E10" w:rsidRPr="001C0E10">
        <w:rPr>
          <w:rFonts w:ascii="Georgia" w:eastAsia="Times New Roman" w:hAnsi="Georgia" w:cs="Arial"/>
          <w:b/>
          <w:i/>
          <w:color w:val="F43D18"/>
          <w:sz w:val="24"/>
          <w:szCs w:val="24"/>
          <w:lang w:eastAsia="ru-RU"/>
        </w:rPr>
        <w:t>.</w:t>
      </w:r>
      <w:r w:rsidR="001C0E10" w:rsidRPr="001C0E10">
        <w:rPr>
          <w:rFonts w:ascii="Georgia" w:eastAsia="Times New Roman" w:hAnsi="Georgia" w:cs="Arial"/>
          <w:b/>
          <w:color w:val="4B4B4B"/>
          <w:sz w:val="24"/>
          <w:szCs w:val="24"/>
          <w:lang w:eastAsia="ru-RU"/>
        </w:rPr>
        <w:t xml:space="preserve"> </w:t>
      </w:r>
    </w:p>
    <w:p w:rsidR="004F631B" w:rsidRPr="001C0E10" w:rsidRDefault="001C0E10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Стоит помнить, что все дет</w:t>
      </w:r>
      <w:r w:rsidR="004F631B"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и разные. Кто-то может полчаса развлекать публику своими умениями, а для кого-то и одну строчку тяжело произнести перед всеми.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Если ваш ребенок солирует в общей постановке, а не просто поет песню вместе со всеми, то </w:t>
      </w:r>
      <w:r w:rsidRPr="001C0E10">
        <w:rPr>
          <w:rFonts w:ascii="Georgia" w:eastAsia="Times New Roman" w:hAnsi="Georgia" w:cs="Arial"/>
          <w:b/>
          <w:bCs/>
          <w:color w:val="F43D18"/>
          <w:sz w:val="24"/>
          <w:szCs w:val="24"/>
          <w:lang w:eastAsia="ru-RU"/>
        </w:rPr>
        <w:t>необходимо проработать номер с ним дома</w:t>
      </w:r>
      <w:r w:rsidRPr="001C0E10">
        <w:rPr>
          <w:rFonts w:ascii="Georgia" w:eastAsia="Times New Roman" w:hAnsi="Georgia" w:cs="Arial"/>
          <w:b/>
          <w:bCs/>
          <w:color w:val="4B4B4B"/>
          <w:sz w:val="24"/>
          <w:szCs w:val="24"/>
          <w:lang w:eastAsia="ru-RU"/>
        </w:rPr>
        <w:t>.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 Отнестись к этому следует как к игре, потому что сама мысль о том, что он «должен», создаст ненужный психологический дискомфорт для малыша. Поверьте, ему и так волнительно, что он может не справиться.</w:t>
      </w:r>
    </w:p>
    <w:p w:rsid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Разучите стишок вместе, повторяйте его </w:t>
      </w:r>
      <w:hyperlink r:id="rId6" w:history="1">
        <w:r w:rsidRPr="001C0E10">
          <w:rPr>
            <w:rFonts w:ascii="Georgia" w:eastAsia="Times New Roman" w:hAnsi="Georgia" w:cs="Arial"/>
            <w:b/>
            <w:color w:val="F43D18"/>
            <w:sz w:val="24"/>
            <w:szCs w:val="24"/>
            <w:lang w:eastAsia="ru-RU"/>
          </w:rPr>
          <w:t>в игре</w:t>
        </w:r>
      </w:hyperlink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 по очереди, пока не будете уверены, что он у ребенка отскакивает от зубов. Прорепетируйте с ним часть постановки: </w:t>
      </w:r>
    </w:p>
    <w:p w:rsidR="001C0E10" w:rsidRDefault="001C0E10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«Представь, что я - </w:t>
      </w:r>
      <w:r w:rsidR="004F631B"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Дед Мороз, я пришел к вам на праздник и прошу тебя рассказать стихотворение!» </w:t>
      </w:r>
    </w:p>
    <w:p w:rsidR="001C0E10" w:rsidRDefault="004F631B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F43D18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b/>
          <w:bCs/>
          <w:color w:val="F43D18"/>
          <w:sz w:val="24"/>
          <w:szCs w:val="24"/>
          <w:lang w:eastAsia="ru-RU"/>
        </w:rPr>
        <w:t>Создайте ему спокойную атмосферу для выступления, найдите правильные слова для мотивации</w:t>
      </w:r>
      <w:r w:rsidRPr="001C0E10">
        <w:rPr>
          <w:rFonts w:ascii="Georgia" w:eastAsia="Times New Roman" w:hAnsi="Georgia" w:cs="Arial"/>
          <w:color w:val="F43D18"/>
          <w:sz w:val="24"/>
          <w:szCs w:val="24"/>
          <w:lang w:eastAsia="ru-RU"/>
        </w:rPr>
        <w:t>: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«А ты расскажи так громко, чтобы даже зайки в лесу слышали, как ты умеешь!» Не ругайте, если у него не получается с первого раза. </w:t>
      </w:r>
      <w:hyperlink r:id="rId7" w:history="1">
        <w:r w:rsidRPr="001C0E10">
          <w:rPr>
            <w:rFonts w:ascii="Georgia" w:eastAsia="Times New Roman" w:hAnsi="Georgia" w:cs="Arial"/>
            <w:b/>
            <w:i/>
            <w:color w:val="993300"/>
            <w:sz w:val="24"/>
            <w:szCs w:val="24"/>
            <w:lang w:eastAsia="ru-RU"/>
          </w:rPr>
          <w:t>Рим тоже не сразу строился</w:t>
        </w:r>
      </w:hyperlink>
      <w:r w:rsidRPr="001C0E10">
        <w:rPr>
          <w:rFonts w:ascii="Georgia" w:eastAsia="Times New Roman" w:hAnsi="Georgia" w:cs="Arial"/>
          <w:b/>
          <w:i/>
          <w:color w:val="4B4B4B"/>
          <w:sz w:val="24"/>
          <w:szCs w:val="24"/>
          <w:lang w:eastAsia="ru-RU"/>
        </w:rPr>
        <w:t>.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i/>
          <w:color w:val="FF0000"/>
          <w:sz w:val="32"/>
          <w:szCs w:val="24"/>
          <w:lang w:eastAsia="ru-RU"/>
        </w:rPr>
      </w:pPr>
      <w:r w:rsidRPr="001C0E10">
        <w:rPr>
          <w:rFonts w:ascii="Georgia" w:eastAsia="Times New Roman" w:hAnsi="Georgia" w:cs="Arial"/>
          <w:b/>
          <w:bCs/>
          <w:i/>
          <w:color w:val="FF0000"/>
          <w:sz w:val="32"/>
          <w:szCs w:val="24"/>
          <w:lang w:eastAsia="ru-RU"/>
        </w:rPr>
        <w:t>Внешний вид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F43D18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Как правило, </w:t>
      </w:r>
      <w:r w:rsid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любая постановка подразумевает 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костюмированное шоу. Узнайте заранее у воспитателя, в каком костюме должен быть ваш малыш, дают ли костюм в садике или нужно приобрести </w:t>
      </w:r>
      <w:r w:rsid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самостоятельно. Ключевое слово -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 заранее! Потому что в предновогодней суматохе вам будет некогда, но вы будете понимать, что «надо», и срываться на ребенке, что «тут еще твой костюм!» Малыш не должен быть виноватым, что вы не сделали все вовремя. Ему будет гораздо приятнее сознавать, что мама тоже с нетерпением ждет его праздника и готовится к нему вместе с ним. </w:t>
      </w:r>
      <w:r w:rsidR="001C0E10">
        <w:rPr>
          <w:rFonts w:ascii="Georgia" w:eastAsia="Times New Roman" w:hAnsi="Georgia" w:cs="Arial"/>
          <w:b/>
          <w:bCs/>
          <w:color w:val="F43D18"/>
          <w:sz w:val="24"/>
          <w:szCs w:val="24"/>
          <w:lang w:eastAsia="ru-RU"/>
        </w:rPr>
        <w:t>Здесь ключевое слово -</w:t>
      </w:r>
      <w:r w:rsidRPr="001C0E10">
        <w:rPr>
          <w:rFonts w:ascii="Georgia" w:eastAsia="Times New Roman" w:hAnsi="Georgia" w:cs="Arial"/>
          <w:b/>
          <w:bCs/>
          <w:color w:val="F43D18"/>
          <w:sz w:val="24"/>
          <w:szCs w:val="24"/>
          <w:lang w:eastAsia="ru-RU"/>
        </w:rPr>
        <w:t xml:space="preserve"> вместе</w:t>
      </w:r>
      <w:r w:rsidRPr="001C0E10">
        <w:rPr>
          <w:rFonts w:ascii="Georgia" w:eastAsia="Times New Roman" w:hAnsi="Georgia" w:cs="Arial"/>
          <w:color w:val="F43D18"/>
          <w:sz w:val="24"/>
          <w:szCs w:val="24"/>
          <w:lang w:eastAsia="ru-RU"/>
        </w:rPr>
        <w:t>!</w:t>
      </w:r>
    </w:p>
    <w:p w:rsid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Выбирая костюм, помните, что в первую очер</w:t>
      </w:r>
      <w:r w:rsid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едь он должен нравиться малышу -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 это ведь ему выходить в нем на сцену, а не вам. </w:t>
      </w:r>
    </w:p>
    <w:p w:rsidR="001C0E10" w:rsidRDefault="004F631B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bookmarkStart w:id="0" w:name="_GoBack"/>
      <w:bookmarkEnd w:id="0"/>
      <w:r w:rsidRPr="001C0E10">
        <w:rPr>
          <w:rFonts w:ascii="Georgia" w:eastAsia="Times New Roman" w:hAnsi="Georgia" w:cs="Arial"/>
          <w:b/>
          <w:bCs/>
          <w:i/>
          <w:color w:val="4B4B4B"/>
          <w:sz w:val="24"/>
          <w:szCs w:val="24"/>
          <w:lang w:eastAsia="ru-RU"/>
        </w:rPr>
        <w:t>Важно помнить, что наряд должен быть свободным, но не болтаться</w:t>
      </w:r>
      <w:r w:rsidRPr="001C0E10">
        <w:rPr>
          <w:rFonts w:ascii="Georgia" w:eastAsia="Times New Roman" w:hAnsi="Georgia" w:cs="Arial"/>
          <w:i/>
          <w:color w:val="4B4B4B"/>
          <w:sz w:val="24"/>
          <w:szCs w:val="24"/>
          <w:lang w:eastAsia="ru-RU"/>
        </w:rPr>
        <w:t>.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Ребенок не должен в нем перегре</w:t>
      </w:r>
      <w:r w:rsid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ться или, наоборот, замерзнуть -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 вспоминайте, насколько хорошо топят в вашем детском саду. Костюм должен быть комфортным и по составу ткани, не вызывать раздражение на коже, не колоться своими колючками-палочками, не стеснять движения. Если наряд выдают в детском саду,  померяйте его дома заранее, посмотрите, в пору ли он. Может, надо будет где-то что-то доработать. Малыш должен быть </w:t>
      </w:r>
      <w:hyperlink r:id="rId8" w:history="1">
        <w:r w:rsidRPr="001C0E10">
          <w:rPr>
            <w:rFonts w:ascii="Georgia" w:eastAsia="Times New Roman" w:hAnsi="Georgia" w:cs="Arial"/>
            <w:b/>
            <w:i/>
            <w:color w:val="993300"/>
            <w:sz w:val="24"/>
            <w:szCs w:val="24"/>
            <w:lang w:eastAsia="ru-RU"/>
          </w:rPr>
          <w:t>поглощен праздником</w:t>
        </w:r>
      </w:hyperlink>
      <w:r w:rsidRPr="001C0E10">
        <w:rPr>
          <w:rFonts w:ascii="Georgia" w:eastAsia="Times New Roman" w:hAnsi="Georgia" w:cs="Arial"/>
          <w:color w:val="993300"/>
          <w:sz w:val="24"/>
          <w:szCs w:val="24"/>
          <w:lang w:eastAsia="ru-RU"/>
        </w:rPr>
        <w:t>,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 а не решать задачу: «как прыгнуть и не потерять при этом штаны».</w:t>
      </w:r>
    </w:p>
    <w:p w:rsidR="001C0E10" w:rsidRDefault="001C0E10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b/>
          <w:bCs/>
          <w:i/>
          <w:color w:val="F43D18"/>
          <w:sz w:val="32"/>
          <w:szCs w:val="24"/>
          <w:lang w:eastAsia="ru-RU"/>
        </w:rPr>
      </w:pPr>
    </w:p>
    <w:p w:rsidR="001C0E10" w:rsidRDefault="001C0E10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b/>
          <w:bCs/>
          <w:i/>
          <w:color w:val="F43D18"/>
          <w:sz w:val="32"/>
          <w:szCs w:val="24"/>
          <w:lang w:eastAsia="ru-RU"/>
        </w:rPr>
      </w:pPr>
    </w:p>
    <w:p w:rsidR="001C0E10" w:rsidRDefault="001C0E10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b/>
          <w:bCs/>
          <w:i/>
          <w:color w:val="F43D18"/>
          <w:sz w:val="32"/>
          <w:szCs w:val="24"/>
          <w:lang w:eastAsia="ru-RU"/>
        </w:rPr>
      </w:pPr>
    </w:p>
    <w:p w:rsidR="004F631B" w:rsidRPr="001C0E10" w:rsidRDefault="004F631B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i/>
          <w:color w:val="F43D18"/>
          <w:sz w:val="32"/>
          <w:szCs w:val="24"/>
          <w:lang w:eastAsia="ru-RU"/>
        </w:rPr>
      </w:pPr>
      <w:r w:rsidRPr="001C0E10">
        <w:rPr>
          <w:rFonts w:ascii="Georgia" w:eastAsia="Times New Roman" w:hAnsi="Georgia" w:cs="Arial"/>
          <w:b/>
          <w:bCs/>
          <w:i/>
          <w:color w:val="F43D18"/>
          <w:sz w:val="32"/>
          <w:szCs w:val="24"/>
          <w:lang w:eastAsia="ru-RU"/>
        </w:rPr>
        <w:t>Бурные аплодисменты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Сидеть в зрительном зале или нет?  С одной стороны, ребенку будет приятно видеть родителей рядом и ощущать моральную поддержку. С другой, малыш может перенервничать, что «подведет маму», если что-то пойдет не так или, наоборот, излишне расслабится и начнет кривляться. Наверное, поэтому во многих садах утренники в ясельных группах проходят без родителей.</w:t>
      </w:r>
    </w:p>
    <w:p w:rsid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Детки постарше уже более сознательные, утренник у них не первый, они знают, как себя вести.  Здесь почти всегда приглашают родителей</w:t>
      </w:r>
      <w:r w:rsidRPr="001C0E10">
        <w:rPr>
          <w:rFonts w:ascii="Georgia" w:eastAsia="Times New Roman" w:hAnsi="Georgia" w:cs="Arial"/>
          <w:b/>
          <w:bCs/>
          <w:color w:val="4B4B4B"/>
          <w:sz w:val="24"/>
          <w:szCs w:val="24"/>
          <w:lang w:eastAsia="ru-RU"/>
        </w:rPr>
        <w:t xml:space="preserve">. </w:t>
      </w:r>
      <w:r w:rsidRPr="001C0E10">
        <w:rPr>
          <w:rFonts w:ascii="Georgia" w:eastAsia="Times New Roman" w:hAnsi="Georgia" w:cs="Arial"/>
          <w:b/>
          <w:bCs/>
          <w:i/>
          <w:color w:val="4B4B4B"/>
          <w:sz w:val="24"/>
          <w:szCs w:val="24"/>
          <w:lang w:eastAsia="ru-RU"/>
        </w:rPr>
        <w:t>В этот раз очень важно присутствовать на празднике ребенка</w:t>
      </w:r>
      <w:r w:rsidRPr="001C0E10">
        <w:rPr>
          <w:rFonts w:ascii="Georgia" w:eastAsia="Times New Roman" w:hAnsi="Georgia" w:cs="Arial"/>
          <w:b/>
          <w:bCs/>
          <w:color w:val="4B4B4B"/>
          <w:sz w:val="24"/>
          <w:szCs w:val="24"/>
          <w:lang w:eastAsia="ru-RU"/>
        </w:rPr>
        <w:t>.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 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Представ</w:t>
      </w:r>
      <w:r w:rsid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ьте, все родители пришли, а вы -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 нет. Что почувствует малыш? Что его бросили, что никому не интересно и не нужно, что он делает, а ведь в большинстве случаев маленькие детки в этом возрасте все делают для мамы и папы.</w:t>
      </w:r>
    </w:p>
    <w:p w:rsid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И тем более надо идти, если до этого вы уже пообещали ребенку, что придете. </w:t>
      </w:r>
    </w:p>
    <w:p w:rsidR="001C0E10" w:rsidRPr="001C0E10" w:rsidRDefault="004F631B" w:rsidP="001C0E10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F43D18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Помните</w:t>
      </w:r>
      <w:r w:rsidRPr="001C0E10">
        <w:rPr>
          <w:rFonts w:ascii="Georgia" w:eastAsia="Times New Roman" w:hAnsi="Georgia" w:cs="Arial"/>
          <w:i/>
          <w:color w:val="4B4B4B"/>
          <w:sz w:val="24"/>
          <w:szCs w:val="24"/>
          <w:lang w:eastAsia="ru-RU"/>
        </w:rPr>
        <w:t>, </w:t>
      </w:r>
      <w:r w:rsidRPr="001C0E10">
        <w:rPr>
          <w:rFonts w:ascii="Georgia" w:eastAsia="Times New Roman" w:hAnsi="Georgia" w:cs="Arial"/>
          <w:b/>
          <w:bCs/>
          <w:i/>
          <w:color w:val="F43D18"/>
          <w:sz w:val="24"/>
          <w:szCs w:val="24"/>
          <w:lang w:eastAsia="ru-RU"/>
        </w:rPr>
        <w:t>ни одна причина не будет аргументом в глазах вашего малыша, которому вы испортили праздник тем, что не сдержали слово</w:t>
      </w:r>
      <w:r w:rsidRPr="001C0E10">
        <w:rPr>
          <w:rFonts w:ascii="Georgia" w:eastAsia="Times New Roman" w:hAnsi="Georgia" w:cs="Arial"/>
          <w:i/>
          <w:color w:val="F43D18"/>
          <w:sz w:val="24"/>
          <w:szCs w:val="24"/>
          <w:lang w:eastAsia="ru-RU"/>
        </w:rPr>
        <w:t>.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Отпроситесь с работы заранее, договоритесь, </w:t>
      </w:r>
      <w:r w:rsid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что отработаете пропущенные дни- </w:t>
      </w:r>
      <w:r w:rsidR="001C0E10"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часы, или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 </w:t>
      </w:r>
      <w:hyperlink r:id="rId9" w:history="1">
        <w:r w:rsidRPr="001C0E10">
          <w:rPr>
            <w:rFonts w:ascii="Georgia" w:eastAsia="Times New Roman" w:hAnsi="Georgia" w:cs="Arial"/>
            <w:color w:val="993300"/>
            <w:sz w:val="24"/>
            <w:szCs w:val="24"/>
            <w:lang w:eastAsia="ru-RU"/>
          </w:rPr>
          <w:t>попросите коллегу подменить вас взамен на ответную услугу</w:t>
        </w:r>
      </w:hyperlink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. На работе через пару дней об этом забудут, а ваш ребенок это событие будет помнить долго.</w:t>
      </w:r>
    </w:p>
    <w:p w:rsidR="004F631B" w:rsidRPr="001C0E10" w:rsidRDefault="004F631B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  <w:r w:rsidRPr="001C0E10">
        <w:rPr>
          <w:rFonts w:ascii="Georgia" w:eastAsia="Times New Roman" w:hAnsi="Georgia" w:cs="Arial"/>
          <w:b/>
          <w:bCs/>
          <w:i/>
          <w:color w:val="4B4B4B"/>
          <w:sz w:val="24"/>
          <w:szCs w:val="24"/>
          <w:lang w:eastAsia="ru-RU"/>
        </w:rPr>
        <w:t>Снимайте на фото или видеокамеру</w:t>
      </w:r>
      <w:r w:rsid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> -</w:t>
      </w:r>
      <w:r w:rsidRPr="001C0E10">
        <w:rPr>
          <w:rFonts w:ascii="Georgia" w:eastAsia="Times New Roman" w:hAnsi="Georgia" w:cs="Arial"/>
          <w:color w:val="4B4B4B"/>
          <w:sz w:val="24"/>
          <w:szCs w:val="24"/>
          <w:lang w:eastAsia="ru-RU"/>
        </w:rPr>
        <w:t xml:space="preserve"> малыши очень любят потом смотреть на себя со стороны. Можно заранее договориться с другими родителями и сделать несколько записей, которыми потом обменяться. Ведь никогда не знаешь, у кого получится лучше запечатлеть выступление.</w:t>
      </w:r>
    </w:p>
    <w:p w:rsidR="004F631B" w:rsidRPr="001C0E10" w:rsidRDefault="00B07B32" w:rsidP="001C0E10">
      <w:pPr>
        <w:shd w:val="clear" w:color="auto" w:fill="FFFFFF"/>
        <w:spacing w:after="0" w:line="360" w:lineRule="atLeast"/>
        <w:rPr>
          <w:rFonts w:ascii="Georgia" w:eastAsia="Times New Roman" w:hAnsi="Georgia" w:cs="Arial"/>
          <w:b/>
          <w:color w:val="F43D18"/>
          <w:sz w:val="32"/>
          <w:szCs w:val="24"/>
          <w:lang w:eastAsia="ru-RU"/>
        </w:rPr>
      </w:pPr>
      <w:r>
        <w:rPr>
          <w:rFonts w:ascii="Georgia" w:eastAsia="Times New Roman" w:hAnsi="Georgia" w:cs="Arial"/>
          <w:b/>
          <w:i/>
          <w:iCs/>
          <w:color w:val="F43D18"/>
          <w:sz w:val="32"/>
          <w:szCs w:val="24"/>
          <w:lang w:eastAsia="ru-RU"/>
        </w:rPr>
        <w:t xml:space="preserve">           </w:t>
      </w:r>
      <w:r w:rsidR="004F631B" w:rsidRPr="001C0E10">
        <w:rPr>
          <w:rFonts w:ascii="Georgia" w:eastAsia="Times New Roman" w:hAnsi="Georgia" w:cs="Arial"/>
          <w:b/>
          <w:i/>
          <w:iCs/>
          <w:color w:val="F43D18"/>
          <w:sz w:val="32"/>
          <w:szCs w:val="24"/>
          <w:lang w:eastAsia="ru-RU"/>
        </w:rPr>
        <w:t>Веселого вам утренника и приятных подарков!</w:t>
      </w:r>
    </w:p>
    <w:p w:rsidR="00AF3859" w:rsidRDefault="00AF3859" w:rsidP="001C0E10">
      <w:pPr>
        <w:spacing w:after="0"/>
        <w:rPr>
          <w:rFonts w:ascii="Georgia" w:hAnsi="Georgia"/>
        </w:rPr>
      </w:pPr>
    </w:p>
    <w:p w:rsidR="00B07B32" w:rsidRDefault="00B07B32" w:rsidP="001C0E10">
      <w:pPr>
        <w:spacing w:after="0"/>
        <w:rPr>
          <w:rFonts w:ascii="Georgia" w:hAnsi="Georgia"/>
        </w:rPr>
      </w:pPr>
    </w:p>
    <w:p w:rsidR="00B07B32" w:rsidRPr="001C0E10" w:rsidRDefault="00B07B32" w:rsidP="001C0E10">
      <w:pPr>
        <w:spacing w:after="0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462780" cy="3343275"/>
            <wp:effectExtent l="19050" t="0" r="0" b="0"/>
            <wp:wrapSquare wrapText="bothSides"/>
            <wp:docPr id="1" name="Рисунок 0" descr="snowman-3d-cute-merry-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-3d-cute-merry-626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7B32" w:rsidRPr="001C0E10" w:rsidSect="001C0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1B"/>
    <w:rsid w:val="001C0E10"/>
    <w:rsid w:val="002614F4"/>
    <w:rsid w:val="004F631B"/>
    <w:rsid w:val="00AF3859"/>
    <w:rsid w:val="00B07B32"/>
    <w:rsid w:val="00D01C1E"/>
    <w:rsid w:val="00DC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3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31B"/>
    <w:rPr>
      <w:b/>
      <w:bCs/>
    </w:rPr>
  </w:style>
  <w:style w:type="character" w:styleId="a6">
    <w:name w:val="Emphasis"/>
    <w:basedOn w:val="a0"/>
    <w:uiPriority w:val="20"/>
    <w:qFormat/>
    <w:rsid w:val="004F63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19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ashniy.ru/article/materinstvo-i-deti/uhod-za-rebenkom/podarki_ot_deda_moroz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mashniy.ru/article/obraz-zhizni-zhenshiny/zhenskiy-otdyh/a_kak_u_nih_rozhdestv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ashniy.ru/article/materinstvo-i-deti/uhod-za-rebenkom/kak_ne_polezt_na_stenku_v_chetyreh_sten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mashniy.ru/article/materinstvo-i-deti/razvitie-detey/samyj_umnyj_rebenok.html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domashniy.ru/article/psihologiya-otnosheniy/labyrinth-dreams/nochnye_koshmary_na_ulice_snov.html" TargetMode="External"/><Relationship Id="rId9" Type="http://schemas.openxmlformats.org/officeDocument/2006/relationships/hyperlink" Target="https://www.domashniy.ru/article/materinstvo-i-deti/uhod-za-rebenkom/podarki_ot_deda_moro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2017-12-17T13:29:00Z</dcterms:created>
  <dcterms:modified xsi:type="dcterms:W3CDTF">2021-06-02T16:22:00Z</dcterms:modified>
</cp:coreProperties>
</file>